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456" w:rsidRDefault="00516456" w:rsidP="00516456">
      <w:pPr>
        <w:pStyle w:val="docdata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РОСТОВСКАЯ ОБЛАСТЬ 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АЗОВСКИЙ РАЙОН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СОБРАНИЕ ДЕПУТАТОВ</w:t>
      </w:r>
      <w:r>
        <w:rPr>
          <w:b/>
          <w:bCs/>
          <w:color w:val="000000"/>
          <w:sz w:val="28"/>
          <w:szCs w:val="28"/>
        </w:rPr>
        <w:br/>
        <w:t> ОБИЛЬНЕНСКОГО  СЕЛЬСКОГО ПОСЕЛЕНИЯ</w:t>
      </w:r>
    </w:p>
    <w:p w:rsidR="00516456" w:rsidRDefault="00D37850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ПЯТЫЙ СОЗЫВ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РЕШЕНИЕ</w:t>
      </w:r>
    </w:p>
    <w:p w:rsidR="00516456" w:rsidRPr="00A42436" w:rsidRDefault="00A42436" w:rsidP="00516456">
      <w:pPr>
        <w:pStyle w:val="ac"/>
        <w:widowControl w:val="0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26</w:t>
      </w:r>
      <w:r w:rsidR="00A12437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0C028B">
        <w:rPr>
          <w:sz w:val="28"/>
          <w:szCs w:val="28"/>
        </w:rPr>
        <w:t xml:space="preserve"> </w:t>
      </w:r>
      <w:r w:rsidR="00516456">
        <w:rPr>
          <w:color w:val="000000"/>
          <w:sz w:val="28"/>
          <w:szCs w:val="28"/>
        </w:rPr>
        <w:t>202</w:t>
      </w:r>
      <w:r w:rsidR="005B1719">
        <w:rPr>
          <w:color w:val="000000"/>
          <w:sz w:val="28"/>
          <w:szCs w:val="28"/>
        </w:rPr>
        <w:t>5</w:t>
      </w:r>
      <w:r w:rsidR="00AB2A69">
        <w:rPr>
          <w:color w:val="000000"/>
          <w:sz w:val="28"/>
          <w:szCs w:val="28"/>
        </w:rPr>
        <w:t xml:space="preserve">         </w:t>
      </w:r>
      <w:r w:rsidR="00801EC2">
        <w:rPr>
          <w:color w:val="000000"/>
          <w:sz w:val="28"/>
          <w:szCs w:val="28"/>
        </w:rPr>
        <w:t xml:space="preserve">             </w:t>
      </w:r>
      <w:r w:rsidR="006C4773">
        <w:rPr>
          <w:color w:val="000000"/>
          <w:sz w:val="28"/>
          <w:szCs w:val="28"/>
        </w:rPr>
        <w:t xml:space="preserve">            </w:t>
      </w:r>
      <w:r w:rsidR="00AB2A69">
        <w:rPr>
          <w:color w:val="000000"/>
          <w:sz w:val="28"/>
          <w:szCs w:val="28"/>
        </w:rPr>
        <w:t xml:space="preserve">   </w:t>
      </w:r>
      <w:r w:rsidR="00516456">
        <w:rPr>
          <w:color w:val="000000"/>
          <w:sz w:val="28"/>
          <w:szCs w:val="28"/>
        </w:rPr>
        <w:t>№</w:t>
      </w:r>
      <w:r w:rsidR="006C47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117</w:t>
      </w:r>
      <w:r w:rsidR="006C4773">
        <w:rPr>
          <w:color w:val="000000"/>
          <w:sz w:val="28"/>
          <w:szCs w:val="28"/>
        </w:rPr>
        <w:t xml:space="preserve"> </w:t>
      </w:r>
      <w:r w:rsidR="00B31000">
        <w:rPr>
          <w:color w:val="000000"/>
          <w:sz w:val="28"/>
          <w:szCs w:val="28"/>
        </w:rPr>
        <w:t xml:space="preserve">      </w:t>
      </w:r>
      <w:r w:rsidR="00607000">
        <w:rPr>
          <w:color w:val="000000"/>
          <w:sz w:val="28"/>
          <w:szCs w:val="28"/>
        </w:rPr>
        <w:t xml:space="preserve"> </w:t>
      </w:r>
      <w:r w:rsidR="00A12437">
        <w:rPr>
          <w:color w:val="000000"/>
          <w:sz w:val="28"/>
          <w:szCs w:val="28"/>
        </w:rPr>
        <w:t xml:space="preserve">      </w:t>
      </w:r>
      <w:r w:rsidR="00AB2A69">
        <w:rPr>
          <w:color w:val="000000"/>
          <w:sz w:val="28"/>
          <w:szCs w:val="28"/>
        </w:rPr>
        <w:t xml:space="preserve">               </w:t>
      </w:r>
      <w:r w:rsidR="00A12437">
        <w:rPr>
          <w:color w:val="000000"/>
          <w:sz w:val="28"/>
          <w:szCs w:val="28"/>
        </w:rPr>
        <w:t xml:space="preserve">  </w:t>
      </w:r>
      <w:r w:rsidR="00516456">
        <w:rPr>
          <w:color w:val="000000"/>
          <w:sz w:val="28"/>
          <w:szCs w:val="28"/>
        </w:rPr>
        <w:t xml:space="preserve">        п. Овощной</w:t>
      </w:r>
    </w:p>
    <w:p w:rsidR="009C6E92" w:rsidRDefault="009C6E92" w:rsidP="00516456">
      <w:pPr>
        <w:pStyle w:val="ConsTitle"/>
        <w:widowControl/>
        <w:tabs>
          <w:tab w:val="left" w:pos="0"/>
          <w:tab w:val="left" w:pos="6237"/>
        </w:tabs>
        <w:ind w:right="4111"/>
        <w:jc w:val="center"/>
        <w:rPr>
          <w:rFonts w:ascii="Times New Roman" w:hAnsi="Times New Roman"/>
          <w:sz w:val="28"/>
          <w:szCs w:val="28"/>
        </w:rPr>
      </w:pPr>
    </w:p>
    <w:p w:rsidR="0006797C" w:rsidRDefault="00232C22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  <w:r w:rsidRPr="004F6903">
        <w:rPr>
          <w:rFonts w:ascii="Times New Roman" w:hAnsi="Times New Roman"/>
          <w:b w:val="0"/>
          <w:sz w:val="28"/>
          <w:szCs w:val="28"/>
        </w:rPr>
        <w:t xml:space="preserve">О внесении изменений и дополнений в Решение Собрание депутатов </w:t>
      </w:r>
      <w:r w:rsidR="00516456">
        <w:rPr>
          <w:rFonts w:ascii="Times New Roman" w:hAnsi="Times New Roman"/>
          <w:b w:val="0"/>
          <w:sz w:val="28"/>
          <w:szCs w:val="28"/>
        </w:rPr>
        <w:t>Обильненского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сельского поселения от </w:t>
      </w:r>
      <w:r w:rsidR="005B1719">
        <w:rPr>
          <w:rFonts w:ascii="Times New Roman" w:hAnsi="Times New Roman"/>
          <w:b w:val="0"/>
          <w:sz w:val="28"/>
          <w:szCs w:val="28"/>
        </w:rPr>
        <w:t>27</w:t>
      </w:r>
      <w:r w:rsidRPr="004F6903">
        <w:rPr>
          <w:rFonts w:ascii="Times New Roman" w:hAnsi="Times New Roman"/>
          <w:b w:val="0"/>
          <w:sz w:val="28"/>
          <w:szCs w:val="28"/>
        </w:rPr>
        <w:t>.</w:t>
      </w:r>
      <w:r w:rsidR="005B1719">
        <w:rPr>
          <w:rFonts w:ascii="Times New Roman" w:hAnsi="Times New Roman"/>
          <w:b w:val="0"/>
          <w:sz w:val="28"/>
          <w:szCs w:val="28"/>
        </w:rPr>
        <w:t>12</w:t>
      </w:r>
      <w:r w:rsidRPr="004F6903">
        <w:rPr>
          <w:rFonts w:ascii="Times New Roman" w:hAnsi="Times New Roman"/>
          <w:b w:val="0"/>
          <w:sz w:val="28"/>
          <w:szCs w:val="28"/>
        </w:rPr>
        <w:t>.202</w:t>
      </w:r>
      <w:r w:rsidR="005B1719">
        <w:rPr>
          <w:rFonts w:ascii="Times New Roman" w:hAnsi="Times New Roman"/>
          <w:b w:val="0"/>
          <w:sz w:val="28"/>
          <w:szCs w:val="28"/>
        </w:rPr>
        <w:t>4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№</w:t>
      </w:r>
      <w:r w:rsidR="004F6903">
        <w:rPr>
          <w:rFonts w:ascii="Times New Roman" w:hAnsi="Times New Roman"/>
          <w:b w:val="0"/>
          <w:sz w:val="28"/>
          <w:szCs w:val="28"/>
        </w:rPr>
        <w:t xml:space="preserve"> </w:t>
      </w:r>
      <w:r w:rsidR="005B1719">
        <w:rPr>
          <w:rFonts w:ascii="Times New Roman" w:hAnsi="Times New Roman"/>
          <w:b w:val="0"/>
          <w:sz w:val="28"/>
          <w:szCs w:val="28"/>
        </w:rPr>
        <w:t>91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«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О бюджете </w:t>
      </w:r>
      <w:r w:rsidR="00516456">
        <w:rPr>
          <w:rFonts w:ascii="Times New Roman" w:hAnsi="Times New Roman"/>
          <w:b w:val="0"/>
          <w:sz w:val="28"/>
          <w:szCs w:val="28"/>
        </w:rPr>
        <w:t>Обильненского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района на 20</w:t>
      </w:r>
      <w:r w:rsidR="006879D5" w:rsidRPr="004F6903">
        <w:rPr>
          <w:rFonts w:ascii="Times New Roman" w:hAnsi="Times New Roman"/>
          <w:b w:val="0"/>
          <w:sz w:val="28"/>
          <w:szCs w:val="28"/>
        </w:rPr>
        <w:t>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975174" w:rsidRPr="004F6903">
        <w:rPr>
          <w:rFonts w:ascii="Times New Roman" w:hAnsi="Times New Roman"/>
          <w:b w:val="0"/>
          <w:sz w:val="28"/>
          <w:szCs w:val="28"/>
        </w:rPr>
        <w:t xml:space="preserve"> и плановый период 20</w:t>
      </w:r>
      <w:r w:rsidR="000747EC" w:rsidRPr="004F6903">
        <w:rPr>
          <w:rFonts w:ascii="Times New Roman" w:hAnsi="Times New Roman"/>
          <w:b w:val="0"/>
          <w:sz w:val="28"/>
          <w:szCs w:val="28"/>
        </w:rPr>
        <w:t>2</w:t>
      </w:r>
      <w:r w:rsidR="005B1719">
        <w:rPr>
          <w:rFonts w:ascii="Times New Roman" w:hAnsi="Times New Roman"/>
          <w:b w:val="0"/>
          <w:sz w:val="28"/>
          <w:szCs w:val="28"/>
        </w:rPr>
        <w:t>6</w:t>
      </w:r>
      <w:r w:rsidR="000747EC" w:rsidRPr="004F6903">
        <w:rPr>
          <w:rFonts w:ascii="Times New Roman" w:hAnsi="Times New Roman"/>
          <w:b w:val="0"/>
          <w:sz w:val="28"/>
          <w:szCs w:val="28"/>
        </w:rPr>
        <w:t xml:space="preserve"> и </w:t>
      </w:r>
      <w:r w:rsidR="00975174" w:rsidRPr="004F6903">
        <w:rPr>
          <w:rFonts w:ascii="Times New Roman" w:hAnsi="Times New Roman"/>
          <w:b w:val="0"/>
          <w:sz w:val="28"/>
          <w:szCs w:val="28"/>
        </w:rPr>
        <w:t>20</w:t>
      </w:r>
      <w:r w:rsidR="000747EC" w:rsidRPr="004F6903">
        <w:rPr>
          <w:rFonts w:ascii="Times New Roman" w:hAnsi="Times New Roman"/>
          <w:b w:val="0"/>
          <w:sz w:val="28"/>
          <w:szCs w:val="28"/>
        </w:rPr>
        <w:t>2</w:t>
      </w:r>
      <w:r w:rsidR="005B1719">
        <w:rPr>
          <w:rFonts w:ascii="Times New Roman" w:hAnsi="Times New Roman"/>
          <w:b w:val="0"/>
          <w:sz w:val="28"/>
          <w:szCs w:val="28"/>
        </w:rPr>
        <w:t>7</w:t>
      </w:r>
      <w:r w:rsidR="00975174" w:rsidRPr="004F6903">
        <w:rPr>
          <w:rFonts w:ascii="Times New Roman" w:hAnsi="Times New Roman"/>
          <w:b w:val="0"/>
          <w:sz w:val="28"/>
          <w:szCs w:val="28"/>
        </w:rPr>
        <w:t>годов</w:t>
      </w:r>
      <w:r w:rsidRPr="004F6903">
        <w:rPr>
          <w:rFonts w:ascii="Times New Roman" w:hAnsi="Times New Roman"/>
          <w:b w:val="0"/>
          <w:sz w:val="28"/>
          <w:szCs w:val="28"/>
        </w:rPr>
        <w:t>»</w:t>
      </w:r>
    </w:p>
    <w:p w:rsidR="00D162BA" w:rsidRDefault="00D162BA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</w:p>
    <w:p w:rsidR="00D162BA" w:rsidRPr="004F6903" w:rsidRDefault="00D162BA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</w:p>
    <w:p w:rsidR="00D162BA" w:rsidRPr="001278C3" w:rsidRDefault="00D162BA" w:rsidP="00D162BA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1278C3">
        <w:rPr>
          <w:rFonts w:ascii="Times New Roman" w:hAnsi="Times New Roman"/>
          <w:b w:val="0"/>
          <w:sz w:val="28"/>
          <w:szCs w:val="28"/>
        </w:rPr>
        <w:t xml:space="preserve">1. Внести в решение Собрания депутатов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района от 2</w:t>
      </w:r>
      <w:r w:rsidR="005B1719">
        <w:rPr>
          <w:rFonts w:ascii="Times New Roman" w:hAnsi="Times New Roman"/>
          <w:b w:val="0"/>
          <w:sz w:val="28"/>
          <w:szCs w:val="28"/>
        </w:rPr>
        <w:t>7</w:t>
      </w:r>
      <w:r w:rsidRPr="001278C3">
        <w:rPr>
          <w:rFonts w:ascii="Times New Roman" w:hAnsi="Times New Roman"/>
          <w:b w:val="0"/>
          <w:sz w:val="28"/>
          <w:szCs w:val="28"/>
        </w:rPr>
        <w:t>.12.202</w:t>
      </w:r>
      <w:r w:rsidR="005B1719">
        <w:rPr>
          <w:rFonts w:ascii="Times New Roman" w:hAnsi="Times New Roman"/>
          <w:b w:val="0"/>
          <w:sz w:val="28"/>
          <w:szCs w:val="28"/>
        </w:rPr>
        <w:t>4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№</w:t>
      </w:r>
      <w:r w:rsidR="005B1719">
        <w:rPr>
          <w:rFonts w:ascii="Times New Roman" w:hAnsi="Times New Roman"/>
          <w:b w:val="0"/>
          <w:sz w:val="28"/>
          <w:szCs w:val="28"/>
        </w:rPr>
        <w:t>91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«О бюджете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</w:t>
      </w:r>
      <w:r w:rsidR="0084410D" w:rsidRPr="001278C3">
        <w:rPr>
          <w:rFonts w:ascii="Times New Roman" w:hAnsi="Times New Roman"/>
          <w:b w:val="0"/>
          <w:sz w:val="28"/>
          <w:szCs w:val="28"/>
        </w:rPr>
        <w:t>района на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202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год и плановый период 202</w:t>
      </w:r>
      <w:r w:rsidR="005B1719">
        <w:rPr>
          <w:rFonts w:ascii="Times New Roman" w:hAnsi="Times New Roman"/>
          <w:b w:val="0"/>
          <w:sz w:val="28"/>
          <w:szCs w:val="28"/>
        </w:rPr>
        <w:t>6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5B1719">
        <w:rPr>
          <w:rFonts w:ascii="Times New Roman" w:hAnsi="Times New Roman"/>
          <w:b w:val="0"/>
          <w:sz w:val="28"/>
          <w:szCs w:val="28"/>
        </w:rPr>
        <w:t>7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годов» следующие изменения:</w:t>
      </w:r>
    </w:p>
    <w:p w:rsidR="00D162BA" w:rsidRPr="00C72281" w:rsidRDefault="00D162BA" w:rsidP="00D162BA">
      <w:pPr>
        <w:pStyle w:val="ConsPlusTitle"/>
        <w:rPr>
          <w:rFonts w:ascii="Times New Roman" w:hAnsi="Times New Roman"/>
          <w:b w:val="0"/>
          <w:sz w:val="28"/>
          <w:szCs w:val="28"/>
          <w:u w:val="single"/>
        </w:rPr>
      </w:pPr>
      <w:r w:rsidRPr="001278C3"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0E45D5">
        <w:rPr>
          <w:rFonts w:ascii="Times New Roman" w:hAnsi="Times New Roman"/>
          <w:sz w:val="28"/>
          <w:szCs w:val="28"/>
          <w:u w:val="single"/>
        </w:rPr>
        <w:t>1.1. П</w:t>
      </w:r>
      <w:r w:rsidR="0036622F" w:rsidRPr="000E45D5">
        <w:rPr>
          <w:rFonts w:ascii="Times New Roman" w:hAnsi="Times New Roman"/>
          <w:sz w:val="28"/>
          <w:szCs w:val="28"/>
          <w:u w:val="single"/>
        </w:rPr>
        <w:t>ункт 1</w:t>
      </w:r>
      <w:r w:rsidR="00DE6FB3">
        <w:rPr>
          <w:rFonts w:ascii="Times New Roman" w:hAnsi="Times New Roman"/>
          <w:sz w:val="28"/>
          <w:szCs w:val="28"/>
          <w:u w:val="single"/>
        </w:rPr>
        <w:t xml:space="preserve"> и пункт 2 подпункт 2</w:t>
      </w:r>
      <w:r w:rsidR="0036622F" w:rsidRPr="000E45D5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E45D5">
        <w:rPr>
          <w:rFonts w:ascii="Times New Roman" w:hAnsi="Times New Roman"/>
          <w:sz w:val="28"/>
          <w:szCs w:val="28"/>
          <w:u w:val="single"/>
        </w:rPr>
        <w:t>статьи 1 изложить в новой редакции</w:t>
      </w:r>
      <w:r w:rsidRPr="00C72281">
        <w:rPr>
          <w:rFonts w:ascii="Times New Roman" w:hAnsi="Times New Roman"/>
          <w:b w:val="0"/>
          <w:sz w:val="28"/>
          <w:szCs w:val="28"/>
          <w:u w:val="single"/>
        </w:rPr>
        <w:t>:</w:t>
      </w:r>
    </w:p>
    <w:p w:rsidR="009C6E92" w:rsidRDefault="009C6E92" w:rsidP="0006797C">
      <w:pPr>
        <w:pStyle w:val="ConsTitle"/>
        <w:widowControl/>
        <w:tabs>
          <w:tab w:val="left" w:pos="6237"/>
          <w:tab w:val="left" w:pos="7440"/>
        </w:tabs>
        <w:ind w:right="2834"/>
        <w:rPr>
          <w:color w:val="000000"/>
          <w:spacing w:val="-1"/>
          <w:sz w:val="28"/>
          <w:szCs w:val="28"/>
          <w:lang w:eastAsia="ru-RU"/>
        </w:rPr>
      </w:pPr>
    </w:p>
    <w:p w:rsidR="00D162BA" w:rsidRPr="000E4132" w:rsidRDefault="00D162BA" w:rsidP="000E45D5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bookmarkStart w:id="0" w:name="_Toc164233559"/>
      <w:r>
        <w:rPr>
          <w:rFonts w:ascii="Times New Roman" w:hAnsi="Times New Roman"/>
          <w:sz w:val="28"/>
          <w:szCs w:val="28"/>
        </w:rPr>
        <w:t>«</w:t>
      </w:r>
      <w:r w:rsidRPr="000E4132">
        <w:rPr>
          <w:rFonts w:ascii="Times New Roman" w:hAnsi="Times New Roman"/>
          <w:sz w:val="28"/>
          <w:szCs w:val="28"/>
        </w:rPr>
        <w:t xml:space="preserve">Статья 1. Основные </w:t>
      </w:r>
      <w:r w:rsidR="0084410D" w:rsidRPr="000E4132">
        <w:rPr>
          <w:rFonts w:ascii="Times New Roman" w:hAnsi="Times New Roman"/>
          <w:sz w:val="28"/>
          <w:szCs w:val="28"/>
        </w:rPr>
        <w:t>характеристики бюджета</w:t>
      </w:r>
      <w:r w:rsidRPr="000E4132">
        <w:rPr>
          <w:rFonts w:ascii="Times New Roman" w:hAnsi="Times New Roman"/>
          <w:sz w:val="28"/>
          <w:szCs w:val="28"/>
        </w:rPr>
        <w:t xml:space="preserve"> </w:t>
      </w:r>
      <w:r w:rsidRPr="00D162BA"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Азовского района </w:t>
      </w:r>
      <w:r w:rsidRPr="000E4132">
        <w:rPr>
          <w:rFonts w:ascii="Times New Roman" w:hAnsi="Times New Roman"/>
          <w:sz w:val="28"/>
          <w:szCs w:val="28"/>
        </w:rPr>
        <w:t>на 202</w:t>
      </w:r>
      <w:r w:rsidR="005B1719">
        <w:rPr>
          <w:rFonts w:ascii="Times New Roman" w:hAnsi="Times New Roman"/>
          <w:sz w:val="28"/>
          <w:szCs w:val="28"/>
        </w:rPr>
        <w:t>5</w:t>
      </w:r>
      <w:r w:rsidRPr="000E4132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5B1719">
        <w:rPr>
          <w:rFonts w:ascii="Times New Roman" w:hAnsi="Times New Roman"/>
          <w:sz w:val="28"/>
          <w:szCs w:val="28"/>
        </w:rPr>
        <w:t>6</w:t>
      </w:r>
      <w:r w:rsidRPr="000E4132">
        <w:rPr>
          <w:rFonts w:ascii="Times New Roman" w:hAnsi="Times New Roman"/>
          <w:sz w:val="28"/>
          <w:szCs w:val="28"/>
        </w:rPr>
        <w:t xml:space="preserve"> и 202</w:t>
      </w:r>
      <w:r w:rsidR="005B1719">
        <w:rPr>
          <w:rFonts w:ascii="Times New Roman" w:hAnsi="Times New Roman"/>
          <w:sz w:val="28"/>
          <w:szCs w:val="28"/>
        </w:rPr>
        <w:t>7</w:t>
      </w:r>
      <w:r w:rsidRPr="000E4132">
        <w:rPr>
          <w:rFonts w:ascii="Times New Roman" w:hAnsi="Times New Roman"/>
          <w:sz w:val="28"/>
          <w:szCs w:val="28"/>
        </w:rPr>
        <w:t xml:space="preserve"> годов</w:t>
      </w:r>
    </w:p>
    <w:p w:rsidR="00D162BA" w:rsidRPr="000E4132" w:rsidRDefault="00D162BA" w:rsidP="00D162BA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E4132">
        <w:rPr>
          <w:rFonts w:ascii="Times New Roman" w:hAnsi="Times New Roman"/>
          <w:b w:val="0"/>
          <w:sz w:val="28"/>
          <w:szCs w:val="28"/>
        </w:rPr>
        <w:t xml:space="preserve">1. Утвердить основные </w:t>
      </w:r>
      <w:r w:rsidR="008338CD" w:rsidRPr="000E4132">
        <w:rPr>
          <w:rFonts w:ascii="Times New Roman" w:hAnsi="Times New Roman"/>
          <w:b w:val="0"/>
          <w:sz w:val="28"/>
          <w:szCs w:val="28"/>
        </w:rPr>
        <w:t>характеристики бюджета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 w:val="0"/>
          <w:sz w:val="28"/>
          <w:szCs w:val="28"/>
        </w:rPr>
        <w:t xml:space="preserve">Азовского района </w:t>
      </w:r>
      <w:r w:rsidRPr="000E4132">
        <w:rPr>
          <w:rFonts w:ascii="Times New Roman" w:hAnsi="Times New Roman"/>
          <w:b w:val="0"/>
          <w:sz w:val="28"/>
          <w:szCs w:val="28"/>
        </w:rPr>
        <w:t>на 202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год, определенные с учетом уровня инфляции, не превышающего </w:t>
      </w:r>
      <w:r w:rsidR="00E15926">
        <w:rPr>
          <w:rFonts w:ascii="Times New Roman" w:hAnsi="Times New Roman"/>
          <w:b w:val="0"/>
          <w:sz w:val="28"/>
          <w:szCs w:val="28"/>
        </w:rPr>
        <w:t>7,6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процента (декабрь 202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 к декабрю 202</w:t>
      </w:r>
      <w:r w:rsidR="005B1719">
        <w:rPr>
          <w:rFonts w:ascii="Times New Roman" w:hAnsi="Times New Roman"/>
          <w:b w:val="0"/>
          <w:sz w:val="28"/>
          <w:szCs w:val="28"/>
        </w:rPr>
        <w:t>4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года):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1) прогнозируемый общий объем доходов бюджета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</w:t>
      </w:r>
      <w:r w:rsidRPr="00257872">
        <w:rPr>
          <w:rFonts w:ascii="Times New Roman" w:hAnsi="Times New Roman"/>
          <w:sz w:val="28"/>
          <w:szCs w:val="28"/>
        </w:rPr>
        <w:t>поселения Азовского района в</w:t>
      </w:r>
      <w:r w:rsidRPr="000E4132">
        <w:rPr>
          <w:rFonts w:ascii="Times New Roman" w:hAnsi="Times New Roman"/>
          <w:sz w:val="28"/>
          <w:szCs w:val="28"/>
        </w:rPr>
        <w:t xml:space="preserve"> сумме </w:t>
      </w:r>
      <w:r w:rsidR="00C67795">
        <w:rPr>
          <w:rFonts w:ascii="Times New Roman" w:hAnsi="Times New Roman"/>
          <w:b/>
          <w:sz w:val="28"/>
          <w:szCs w:val="28"/>
        </w:rPr>
        <w:t>2</w:t>
      </w:r>
      <w:r w:rsidR="00684F58">
        <w:rPr>
          <w:rFonts w:ascii="Times New Roman" w:hAnsi="Times New Roman"/>
          <w:b/>
          <w:sz w:val="28"/>
          <w:szCs w:val="28"/>
        </w:rPr>
        <w:t>4</w:t>
      </w:r>
      <w:r w:rsidR="005B1719">
        <w:rPr>
          <w:rFonts w:ascii="Times New Roman" w:hAnsi="Times New Roman"/>
          <w:b/>
          <w:sz w:val="28"/>
          <w:szCs w:val="28"/>
        </w:rPr>
        <w:t> </w:t>
      </w:r>
      <w:r w:rsidR="00684F58">
        <w:rPr>
          <w:rFonts w:ascii="Times New Roman" w:hAnsi="Times New Roman"/>
          <w:b/>
          <w:sz w:val="28"/>
          <w:szCs w:val="28"/>
        </w:rPr>
        <w:t>9</w:t>
      </w:r>
      <w:r w:rsidR="0073191D">
        <w:rPr>
          <w:rFonts w:ascii="Times New Roman" w:hAnsi="Times New Roman"/>
          <w:b/>
          <w:sz w:val="28"/>
          <w:szCs w:val="28"/>
        </w:rPr>
        <w:t>7</w:t>
      </w:r>
      <w:r w:rsidR="00684F58">
        <w:rPr>
          <w:rFonts w:ascii="Times New Roman" w:hAnsi="Times New Roman"/>
          <w:b/>
          <w:sz w:val="28"/>
          <w:szCs w:val="28"/>
        </w:rPr>
        <w:t>2</w:t>
      </w:r>
      <w:r w:rsidR="005B1719">
        <w:rPr>
          <w:rFonts w:ascii="Times New Roman" w:hAnsi="Times New Roman"/>
          <w:b/>
          <w:sz w:val="28"/>
          <w:szCs w:val="28"/>
        </w:rPr>
        <w:t>,</w:t>
      </w:r>
      <w:r w:rsidR="00684F58">
        <w:rPr>
          <w:rFonts w:ascii="Times New Roman" w:hAnsi="Times New Roman"/>
          <w:b/>
          <w:sz w:val="28"/>
          <w:szCs w:val="28"/>
        </w:rPr>
        <w:t>1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2A5E83">
        <w:rPr>
          <w:rFonts w:ascii="Times New Roman" w:hAnsi="Times New Roman"/>
          <w:b/>
          <w:sz w:val="28"/>
          <w:szCs w:val="28"/>
        </w:rPr>
        <w:t>4</w:t>
      </w:r>
      <w:r w:rsidR="00443D7D">
        <w:rPr>
          <w:rFonts w:ascii="Times New Roman" w:hAnsi="Times New Roman"/>
          <w:b/>
          <w:sz w:val="28"/>
          <w:szCs w:val="28"/>
        </w:rPr>
        <w:t>1 442,5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на 01 января 202</w:t>
      </w:r>
      <w:r w:rsidR="005B1719">
        <w:rPr>
          <w:rFonts w:ascii="Times New Roman" w:hAnsi="Times New Roman"/>
          <w:sz w:val="28"/>
          <w:szCs w:val="28"/>
        </w:rPr>
        <w:t>6</w:t>
      </w:r>
      <w:r w:rsidRPr="000E4132">
        <w:rPr>
          <w:rFonts w:ascii="Times New Roman" w:hAnsi="Times New Roman"/>
          <w:sz w:val="28"/>
          <w:szCs w:val="28"/>
        </w:rPr>
        <w:t xml:space="preserve"> года в сумме </w:t>
      </w:r>
      <w:r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Pr="000E4132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257872">
        <w:rPr>
          <w:rFonts w:ascii="Times New Roman" w:hAnsi="Times New Roman"/>
          <w:sz w:val="28"/>
          <w:szCs w:val="28"/>
        </w:rPr>
        <w:t xml:space="preserve"> Азовского </w:t>
      </w:r>
      <w:r w:rsidR="0084410D" w:rsidRPr="00257872">
        <w:rPr>
          <w:rFonts w:ascii="Times New Roman" w:hAnsi="Times New Roman"/>
          <w:sz w:val="28"/>
          <w:szCs w:val="28"/>
        </w:rPr>
        <w:t>района</w:t>
      </w:r>
      <w:r w:rsidR="0084410D" w:rsidRPr="000E4132">
        <w:rPr>
          <w:rFonts w:ascii="Times New Roman" w:hAnsi="Times New Roman"/>
          <w:sz w:val="28"/>
          <w:szCs w:val="28"/>
        </w:rPr>
        <w:t xml:space="preserve"> в</w:t>
      </w:r>
      <w:r w:rsidRPr="000E4132">
        <w:rPr>
          <w:rFonts w:ascii="Times New Roman" w:hAnsi="Times New Roman"/>
          <w:sz w:val="28"/>
          <w:szCs w:val="28"/>
        </w:rPr>
        <w:t xml:space="preserve"> сумме </w:t>
      </w:r>
      <w:r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Pr="000E4132">
        <w:rPr>
          <w:rFonts w:ascii="Times New Roman" w:hAnsi="Times New Roman"/>
          <w:sz w:val="28"/>
          <w:szCs w:val="28"/>
        </w:rPr>
        <w:t>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4) объем расходов на обслуживание муниципального долга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 </w:t>
      </w:r>
      <w:r w:rsidRPr="000E4132">
        <w:rPr>
          <w:rFonts w:ascii="Times New Roman" w:hAnsi="Times New Roman"/>
          <w:b/>
          <w:sz w:val="28"/>
          <w:szCs w:val="28"/>
        </w:rPr>
        <w:t>0,0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0E45D5" w:rsidRDefault="00D162BA" w:rsidP="00DE6FB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5) прогнозируемый дефицит бюджета</w:t>
      </w:r>
      <w:r w:rsidRPr="000E4132">
        <w:rPr>
          <w:rFonts w:ascii="Times New Roman" w:hAnsi="Times New Roman"/>
          <w:b/>
          <w:sz w:val="28"/>
          <w:szCs w:val="28"/>
        </w:rPr>
        <w:t xml:space="preserve"> </w:t>
      </w:r>
      <w:r w:rsidR="007B184B">
        <w:rPr>
          <w:rFonts w:ascii="Times New Roman" w:hAnsi="Times New Roman"/>
          <w:sz w:val="28"/>
          <w:szCs w:val="28"/>
        </w:rPr>
        <w:t xml:space="preserve">Обильненского </w:t>
      </w:r>
      <w:r w:rsidR="007B184B" w:rsidRPr="000E4132">
        <w:rPr>
          <w:rFonts w:ascii="Times New Roman" w:hAnsi="Times New Roman"/>
          <w:sz w:val="28"/>
          <w:szCs w:val="28"/>
        </w:rPr>
        <w:t>сельского</w:t>
      </w:r>
      <w:r w:rsidRPr="000E4132">
        <w:rPr>
          <w:rFonts w:ascii="Times New Roman" w:hAnsi="Times New Roman"/>
          <w:sz w:val="28"/>
          <w:szCs w:val="28"/>
        </w:rPr>
        <w:t xml:space="preserve"> поселения</w:t>
      </w:r>
      <w:r w:rsidRPr="00257872">
        <w:rPr>
          <w:rFonts w:ascii="Times New Roman" w:hAnsi="Times New Roman"/>
          <w:sz w:val="28"/>
          <w:szCs w:val="28"/>
        </w:rPr>
        <w:t xml:space="preserve"> 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</w:t>
      </w:r>
      <w:r w:rsidR="00171AFA">
        <w:rPr>
          <w:rFonts w:ascii="Times New Roman" w:hAnsi="Times New Roman"/>
          <w:sz w:val="28"/>
          <w:szCs w:val="28"/>
        </w:rPr>
        <w:t xml:space="preserve"> </w:t>
      </w:r>
      <w:r w:rsidR="002A5E83">
        <w:rPr>
          <w:rFonts w:ascii="Times New Roman" w:hAnsi="Times New Roman"/>
          <w:sz w:val="28"/>
          <w:szCs w:val="28"/>
        </w:rPr>
        <w:t>1</w:t>
      </w:r>
      <w:r w:rsidR="00DD11F2">
        <w:rPr>
          <w:rFonts w:ascii="Times New Roman" w:hAnsi="Times New Roman"/>
          <w:sz w:val="28"/>
          <w:szCs w:val="28"/>
        </w:rPr>
        <w:t>6</w:t>
      </w:r>
      <w:r w:rsidR="00443D7D">
        <w:rPr>
          <w:rFonts w:ascii="Times New Roman" w:hAnsi="Times New Roman"/>
          <w:sz w:val="28"/>
          <w:szCs w:val="28"/>
        </w:rPr>
        <w:t> 470,4</w:t>
      </w:r>
      <w:r w:rsidR="00DD11F2" w:rsidRPr="0059501A">
        <w:rPr>
          <w:rFonts w:ascii="Times New Roman" w:hAnsi="Times New Roman"/>
          <w:sz w:val="28"/>
          <w:szCs w:val="28"/>
        </w:rPr>
        <w:t xml:space="preserve"> </w:t>
      </w:r>
      <w:r w:rsidR="00DD11F2" w:rsidRPr="00486971">
        <w:rPr>
          <w:rFonts w:ascii="Times New Roman" w:hAnsi="Times New Roman"/>
          <w:sz w:val="28"/>
          <w:szCs w:val="28"/>
        </w:rPr>
        <w:t>тыс.</w:t>
      </w:r>
      <w:r w:rsidR="00B66C73" w:rsidRPr="00486971">
        <w:rPr>
          <w:rFonts w:ascii="Times New Roman" w:hAnsi="Times New Roman"/>
          <w:sz w:val="28"/>
          <w:szCs w:val="28"/>
        </w:rPr>
        <w:t xml:space="preserve"> рублей</w:t>
      </w:r>
      <w:r w:rsidRPr="000E4132">
        <w:rPr>
          <w:rFonts w:ascii="Times New Roman" w:hAnsi="Times New Roman"/>
          <w:sz w:val="28"/>
          <w:szCs w:val="28"/>
        </w:rPr>
        <w:t>.</w:t>
      </w:r>
    </w:p>
    <w:p w:rsidR="00DE6FB3" w:rsidRDefault="006D349E" w:rsidP="006D349E">
      <w:pPr>
        <w:widowControl w:val="0"/>
        <w:shd w:val="clear" w:color="auto" w:fill="FFFFFF" w:themeFill="background1"/>
        <w:snapToGrid w:val="0"/>
        <w:spacing w:after="150" w:line="276" w:lineRule="auto"/>
        <w:ind w:firstLine="720"/>
        <w:jc w:val="both"/>
        <w:rPr>
          <w:sz w:val="28"/>
          <w:szCs w:val="28"/>
        </w:rPr>
      </w:pPr>
      <w:r w:rsidRPr="00575C06">
        <w:rPr>
          <w:b/>
          <w:sz w:val="28"/>
          <w:szCs w:val="28"/>
        </w:rPr>
        <w:t>2.</w:t>
      </w:r>
      <w:r w:rsidRPr="00575C06">
        <w:rPr>
          <w:sz w:val="28"/>
          <w:szCs w:val="28"/>
        </w:rPr>
        <w:t xml:space="preserve"> Утвердить основные </w:t>
      </w:r>
      <w:r w:rsidR="00D37850" w:rsidRPr="00575C06">
        <w:rPr>
          <w:sz w:val="28"/>
          <w:szCs w:val="28"/>
        </w:rPr>
        <w:t>характеристики бюджета</w:t>
      </w:r>
      <w:r w:rsidRPr="00575C06">
        <w:rPr>
          <w:sz w:val="28"/>
          <w:szCs w:val="28"/>
        </w:rPr>
        <w:t xml:space="preserve"> </w:t>
      </w:r>
      <w:r>
        <w:rPr>
          <w:sz w:val="28"/>
          <w:szCs w:val="28"/>
        </w:rPr>
        <w:t>Обильненского</w:t>
      </w:r>
      <w:r w:rsidRPr="00575C06">
        <w:rPr>
          <w:sz w:val="28"/>
          <w:szCs w:val="28"/>
        </w:rPr>
        <w:t xml:space="preserve"> сельского поселения Азовског</w:t>
      </w:r>
      <w:r>
        <w:rPr>
          <w:sz w:val="28"/>
          <w:szCs w:val="28"/>
        </w:rPr>
        <w:t>о района на плановый период 2026 и 2027</w:t>
      </w:r>
      <w:r w:rsidRPr="00575C06">
        <w:rPr>
          <w:sz w:val="28"/>
          <w:szCs w:val="28"/>
        </w:rPr>
        <w:t xml:space="preserve"> годов, определенные с учетом уровня инфляции, не превышающего 4,0 </w:t>
      </w:r>
      <w:r>
        <w:rPr>
          <w:sz w:val="28"/>
          <w:szCs w:val="28"/>
        </w:rPr>
        <w:t>процента (декабрь 2026 года к декабрю 2025</w:t>
      </w:r>
      <w:r w:rsidRPr="00575C06">
        <w:rPr>
          <w:sz w:val="28"/>
          <w:szCs w:val="28"/>
        </w:rPr>
        <w:t xml:space="preserve"> го</w:t>
      </w:r>
      <w:r>
        <w:rPr>
          <w:sz w:val="28"/>
          <w:szCs w:val="28"/>
        </w:rPr>
        <w:t>да) и 4,0 процента (декабрь 2027</w:t>
      </w:r>
      <w:r w:rsidRPr="00575C06">
        <w:rPr>
          <w:sz w:val="28"/>
          <w:szCs w:val="28"/>
        </w:rPr>
        <w:t xml:space="preserve"> </w:t>
      </w:r>
      <w:r>
        <w:rPr>
          <w:sz w:val="28"/>
          <w:szCs w:val="28"/>
        </w:rPr>
        <w:t>года к декабрю 2026</w:t>
      </w:r>
      <w:r w:rsidRPr="00575C06">
        <w:rPr>
          <w:sz w:val="28"/>
          <w:szCs w:val="28"/>
        </w:rPr>
        <w:t xml:space="preserve"> года) соответственно:</w:t>
      </w:r>
    </w:p>
    <w:p w:rsidR="00DE6FB3" w:rsidRPr="006738FA" w:rsidRDefault="00DE6FB3" w:rsidP="00DE6FB3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lastRenderedPageBreak/>
        <w:t xml:space="preserve">2) общий объем расходов бюджета Обильненского сельского поселения Азовского района на 2026 год в сумме </w:t>
      </w:r>
      <w:r>
        <w:rPr>
          <w:b/>
          <w:snapToGrid w:val="0"/>
          <w:sz w:val="28"/>
          <w:szCs w:val="28"/>
        </w:rPr>
        <w:t>2</w:t>
      </w:r>
      <w:r w:rsidR="00443D7D">
        <w:rPr>
          <w:b/>
          <w:snapToGrid w:val="0"/>
          <w:sz w:val="28"/>
          <w:szCs w:val="28"/>
        </w:rPr>
        <w:t>7 298</w:t>
      </w:r>
      <w:r>
        <w:rPr>
          <w:b/>
          <w:snapToGrid w:val="0"/>
          <w:sz w:val="28"/>
          <w:szCs w:val="28"/>
        </w:rPr>
        <w:t>,</w:t>
      </w:r>
      <w:r w:rsidR="00443D7D">
        <w:rPr>
          <w:b/>
          <w:snapToGrid w:val="0"/>
          <w:sz w:val="28"/>
          <w:szCs w:val="28"/>
        </w:rPr>
        <w:t>8</w:t>
      </w:r>
      <w:r>
        <w:rPr>
          <w:b/>
          <w:snapToGrid w:val="0"/>
          <w:sz w:val="28"/>
          <w:szCs w:val="28"/>
        </w:rPr>
        <w:t>0</w:t>
      </w:r>
      <w:r w:rsidRPr="006738FA">
        <w:rPr>
          <w:b/>
          <w:snapToGrid w:val="0"/>
          <w:sz w:val="28"/>
          <w:szCs w:val="28"/>
        </w:rPr>
        <w:t xml:space="preserve"> </w:t>
      </w:r>
      <w:r w:rsidRPr="006738FA">
        <w:rPr>
          <w:snapToGrid w:val="0"/>
          <w:sz w:val="28"/>
          <w:szCs w:val="28"/>
        </w:rPr>
        <w:t xml:space="preserve">тыс. рублей, в том числе условно-утвержденные расходы </w:t>
      </w:r>
      <w:r>
        <w:rPr>
          <w:b/>
          <w:snapToGrid w:val="0"/>
          <w:sz w:val="28"/>
          <w:szCs w:val="28"/>
        </w:rPr>
        <w:t>566,1</w:t>
      </w:r>
      <w:r w:rsidRPr="006738FA">
        <w:rPr>
          <w:snapToGrid w:val="0"/>
          <w:sz w:val="28"/>
          <w:szCs w:val="28"/>
        </w:rPr>
        <w:t xml:space="preserve"> тыс. рублей и на 2027 год в сумме </w:t>
      </w:r>
      <w:r>
        <w:rPr>
          <w:rFonts w:cs="Arial"/>
          <w:b/>
          <w:sz w:val="28"/>
          <w:szCs w:val="28"/>
        </w:rPr>
        <w:t>21</w:t>
      </w:r>
      <w:r w:rsidR="00443D7D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>103,90</w:t>
      </w:r>
      <w:r w:rsidRPr="006738FA">
        <w:rPr>
          <w:rFonts w:cs="Arial"/>
          <w:b/>
          <w:sz w:val="28"/>
          <w:szCs w:val="28"/>
        </w:rPr>
        <w:t xml:space="preserve"> </w:t>
      </w:r>
      <w:r w:rsidRPr="006738FA">
        <w:rPr>
          <w:snapToGrid w:val="0"/>
          <w:sz w:val="28"/>
          <w:szCs w:val="28"/>
        </w:rPr>
        <w:t xml:space="preserve">тыс. рублей, в том числе условно-утвержденные расходы </w:t>
      </w:r>
      <w:r>
        <w:rPr>
          <w:b/>
          <w:snapToGrid w:val="0"/>
          <w:sz w:val="28"/>
          <w:szCs w:val="28"/>
        </w:rPr>
        <w:t>1032,0</w:t>
      </w:r>
      <w:r w:rsidRPr="006738FA">
        <w:rPr>
          <w:snapToGrid w:val="0"/>
          <w:sz w:val="28"/>
          <w:szCs w:val="28"/>
        </w:rPr>
        <w:t xml:space="preserve"> тыс. рублей;</w:t>
      </w:r>
    </w:p>
    <w:p w:rsidR="008313EA" w:rsidRPr="008313EA" w:rsidRDefault="008313EA" w:rsidP="008313EA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313EA">
        <w:rPr>
          <w:rFonts w:ascii="Times New Roman" w:hAnsi="Times New Roman"/>
          <w:b w:val="0"/>
          <w:sz w:val="28"/>
          <w:szCs w:val="28"/>
        </w:rPr>
        <w:t>3) верхний предел муниципального внутреннего долга Обильненского сельского поселения Азовского района на 01 января 2027 года в сумме 0,0 тыс. рублей, в том числе верхний предел долга по муниципальным гарантиям Обильненского сельского поселения  Азовского района в сумме 0,0 тыс. рублей, и верхний предел муниципального внутреннего долга Обильненского сельского поселения Азовского района на 01 января 2028 года в сумме 0,0 тыс. рублей, в том числе верхний предел долга по муниципальным гарантиям Обильненского сельского поселения  Азовского района в сумме 0,0 тыс. рублей;</w:t>
      </w:r>
    </w:p>
    <w:p w:rsidR="008313EA" w:rsidRPr="008313EA" w:rsidRDefault="008313EA" w:rsidP="008313EA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313EA">
        <w:rPr>
          <w:rFonts w:ascii="Times New Roman" w:hAnsi="Times New Roman"/>
          <w:b w:val="0"/>
          <w:sz w:val="28"/>
          <w:szCs w:val="28"/>
        </w:rPr>
        <w:t>4) объем расходов на обслуживание муниципального долга Обильненского сельского поселения Азовского района на 2026 год в сумме 0,0 тыс. рублей и на 2027 год в сумме 0,0 тыс. рублей.</w:t>
      </w:r>
    </w:p>
    <w:p w:rsidR="000E45D5" w:rsidRDefault="008313EA" w:rsidP="008313EA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1" w:name="_GoBack"/>
      <w:bookmarkEnd w:id="1"/>
      <w:r w:rsidRPr="008313EA">
        <w:rPr>
          <w:rFonts w:ascii="Times New Roman" w:hAnsi="Times New Roman"/>
          <w:b w:val="0"/>
          <w:sz w:val="28"/>
          <w:szCs w:val="28"/>
        </w:rPr>
        <w:t>5) прогнозируемый дефицит бюджета Обильненского сельского поселения Азовского района на 2026 год в сумме 0,0 тыс. рублей и на 2027 год в сумме 0,0 тыс. рублей;</w:t>
      </w:r>
    </w:p>
    <w:p w:rsidR="00DE6FB3" w:rsidRPr="00DE6FB3" w:rsidRDefault="00DE6FB3" w:rsidP="00C72281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95D2B" w:rsidRDefault="005B1719" w:rsidP="00295D2B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295D2B" w:rsidRPr="001278C3">
        <w:rPr>
          <w:rFonts w:ascii="Times New Roman" w:hAnsi="Times New Roman"/>
          <w:b w:val="0"/>
          <w:sz w:val="28"/>
          <w:szCs w:val="28"/>
        </w:rPr>
        <w:t>. Внести изменения в приложения №</w:t>
      </w:r>
      <w:r w:rsidR="003528E4">
        <w:rPr>
          <w:rFonts w:ascii="Times New Roman" w:hAnsi="Times New Roman"/>
          <w:b w:val="0"/>
          <w:sz w:val="28"/>
          <w:szCs w:val="28"/>
        </w:rPr>
        <w:t xml:space="preserve"> </w:t>
      </w:r>
      <w:r w:rsidR="00D13252">
        <w:rPr>
          <w:rFonts w:ascii="Times New Roman" w:hAnsi="Times New Roman"/>
          <w:b w:val="0"/>
          <w:sz w:val="28"/>
          <w:szCs w:val="28"/>
        </w:rPr>
        <w:t xml:space="preserve">1, </w:t>
      </w:r>
      <w:r w:rsidR="00A46798">
        <w:rPr>
          <w:rFonts w:ascii="Times New Roman" w:hAnsi="Times New Roman"/>
          <w:b w:val="0"/>
          <w:sz w:val="28"/>
          <w:szCs w:val="28"/>
        </w:rPr>
        <w:t>2,</w:t>
      </w:r>
      <w:r w:rsidR="005E3D1F">
        <w:rPr>
          <w:rFonts w:ascii="Times New Roman" w:hAnsi="Times New Roman"/>
          <w:b w:val="0"/>
          <w:sz w:val="28"/>
          <w:szCs w:val="28"/>
        </w:rPr>
        <w:t xml:space="preserve"> </w:t>
      </w:r>
      <w:r w:rsidR="00295D2B">
        <w:rPr>
          <w:rFonts w:ascii="Times New Roman" w:hAnsi="Times New Roman"/>
          <w:b w:val="0"/>
          <w:sz w:val="28"/>
          <w:szCs w:val="28"/>
        </w:rPr>
        <w:t>4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, </w:t>
      </w:r>
      <w:r w:rsidR="00295D2B">
        <w:rPr>
          <w:rFonts w:ascii="Times New Roman" w:hAnsi="Times New Roman"/>
          <w:b w:val="0"/>
          <w:sz w:val="28"/>
          <w:szCs w:val="28"/>
        </w:rPr>
        <w:t>5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, </w:t>
      </w:r>
      <w:r w:rsidR="00295D2B">
        <w:rPr>
          <w:rFonts w:ascii="Times New Roman" w:hAnsi="Times New Roman"/>
          <w:b w:val="0"/>
          <w:sz w:val="28"/>
          <w:szCs w:val="28"/>
        </w:rPr>
        <w:t>6</w:t>
      </w:r>
      <w:r w:rsidR="007E2B46">
        <w:rPr>
          <w:rFonts w:ascii="Times New Roman" w:hAnsi="Times New Roman"/>
          <w:b w:val="0"/>
          <w:sz w:val="28"/>
          <w:szCs w:val="28"/>
        </w:rPr>
        <w:t>,</w:t>
      </w:r>
      <w:r w:rsidR="005671DE">
        <w:rPr>
          <w:rFonts w:ascii="Times New Roman" w:hAnsi="Times New Roman"/>
          <w:b w:val="0"/>
          <w:sz w:val="28"/>
          <w:szCs w:val="28"/>
        </w:rPr>
        <w:t xml:space="preserve"> 7, 10,</w:t>
      </w:r>
      <w:r w:rsidR="007E2B46">
        <w:rPr>
          <w:rFonts w:ascii="Times New Roman" w:hAnsi="Times New Roman"/>
          <w:b w:val="0"/>
          <w:sz w:val="28"/>
          <w:szCs w:val="28"/>
        </w:rPr>
        <w:t xml:space="preserve"> </w:t>
      </w:r>
      <w:r w:rsidR="003528E4">
        <w:rPr>
          <w:rFonts w:ascii="Times New Roman" w:hAnsi="Times New Roman"/>
          <w:b w:val="0"/>
          <w:sz w:val="28"/>
          <w:szCs w:val="28"/>
        </w:rPr>
        <w:t>7-10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 изложив их в новой редакции, </w:t>
      </w:r>
      <w:r w:rsidR="00295D2B" w:rsidRPr="001278C3">
        <w:rPr>
          <w:rFonts w:ascii="Times New Roman" w:hAnsi="Times New Roman"/>
          <w:b w:val="0"/>
          <w:iCs/>
          <w:sz w:val="28"/>
          <w:szCs w:val="28"/>
        </w:rPr>
        <w:t xml:space="preserve">согласно </w:t>
      </w:r>
      <w:r w:rsidR="00D37850" w:rsidRPr="001278C3">
        <w:rPr>
          <w:rFonts w:ascii="Times New Roman" w:hAnsi="Times New Roman"/>
          <w:b w:val="0"/>
          <w:iCs/>
          <w:sz w:val="28"/>
          <w:szCs w:val="28"/>
        </w:rPr>
        <w:t>приложениям,</w:t>
      </w:r>
      <w:r w:rsidR="00295D2B" w:rsidRPr="001278C3">
        <w:rPr>
          <w:rFonts w:ascii="Times New Roman" w:hAnsi="Times New Roman"/>
          <w:b w:val="0"/>
          <w:iCs/>
          <w:sz w:val="28"/>
          <w:szCs w:val="28"/>
        </w:rPr>
        <w:t xml:space="preserve"> к настоящему решению</w:t>
      </w:r>
      <w:r w:rsidR="00295D2B" w:rsidRPr="001278C3">
        <w:rPr>
          <w:rFonts w:ascii="Times New Roman" w:hAnsi="Times New Roman"/>
          <w:b w:val="0"/>
          <w:sz w:val="28"/>
          <w:szCs w:val="28"/>
        </w:rPr>
        <w:t>.</w:t>
      </w:r>
    </w:p>
    <w:p w:rsidR="00A272BA" w:rsidRPr="001278C3" w:rsidRDefault="00A272BA" w:rsidP="00295D2B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295D2B" w:rsidRDefault="0005055E" w:rsidP="00295D2B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95D2B">
        <w:rPr>
          <w:rFonts w:ascii="Times New Roman" w:hAnsi="Times New Roman"/>
          <w:sz w:val="28"/>
          <w:szCs w:val="28"/>
        </w:rPr>
        <w:t xml:space="preserve">. </w:t>
      </w:r>
      <w:r w:rsidR="00295D2B" w:rsidRPr="00AE76E0">
        <w:rPr>
          <w:rFonts w:ascii="Times New Roman" w:hAnsi="Times New Roman"/>
          <w:sz w:val="28"/>
          <w:szCs w:val="28"/>
        </w:rPr>
        <w:t xml:space="preserve">Настоящее Решение вступает в силу с </w:t>
      </w:r>
      <w:r w:rsidR="00295D2B">
        <w:rPr>
          <w:rFonts w:ascii="Times New Roman" w:hAnsi="Times New Roman"/>
          <w:sz w:val="28"/>
          <w:szCs w:val="28"/>
        </w:rPr>
        <w:t>даты принятия</w:t>
      </w:r>
      <w:r w:rsidR="00295D2B" w:rsidRPr="00AE76E0">
        <w:rPr>
          <w:rFonts w:ascii="Times New Roman" w:hAnsi="Times New Roman"/>
          <w:sz w:val="28"/>
          <w:szCs w:val="28"/>
        </w:rPr>
        <w:t xml:space="preserve"> и </w:t>
      </w:r>
      <w:r w:rsidR="007B184B" w:rsidRPr="00AE76E0">
        <w:rPr>
          <w:rFonts w:ascii="Times New Roman" w:hAnsi="Times New Roman"/>
          <w:sz w:val="28"/>
          <w:szCs w:val="28"/>
        </w:rPr>
        <w:t>подлежит размещению</w:t>
      </w:r>
      <w:r w:rsidR="00295D2B" w:rsidRPr="00AE76E0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295D2B">
        <w:rPr>
          <w:rFonts w:ascii="Times New Roman" w:hAnsi="Times New Roman"/>
          <w:sz w:val="28"/>
          <w:szCs w:val="28"/>
        </w:rPr>
        <w:t>А</w:t>
      </w:r>
      <w:r w:rsidR="00295D2B" w:rsidRPr="00AE76E0">
        <w:rPr>
          <w:rFonts w:ascii="Times New Roman" w:hAnsi="Times New Roman"/>
          <w:sz w:val="28"/>
          <w:szCs w:val="28"/>
        </w:rPr>
        <w:t xml:space="preserve">дминистрации </w:t>
      </w:r>
      <w:r w:rsidR="00F0681F" w:rsidRPr="00F0681F">
        <w:rPr>
          <w:rFonts w:ascii="Times New Roman" w:hAnsi="Times New Roman"/>
          <w:sz w:val="28"/>
          <w:szCs w:val="28"/>
        </w:rPr>
        <w:t>Обильненского</w:t>
      </w:r>
      <w:r w:rsidR="00295D2B" w:rsidRPr="00AE76E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95D2B">
        <w:rPr>
          <w:rFonts w:ascii="Times New Roman" w:hAnsi="Times New Roman"/>
          <w:sz w:val="28"/>
          <w:szCs w:val="28"/>
        </w:rPr>
        <w:t xml:space="preserve"> Азовского района в сети Интернет</w:t>
      </w:r>
      <w:r w:rsidR="00295D2B" w:rsidRPr="00AE76E0">
        <w:rPr>
          <w:rFonts w:ascii="Times New Roman" w:hAnsi="Times New Roman"/>
          <w:sz w:val="28"/>
          <w:szCs w:val="28"/>
        </w:rPr>
        <w:t>.</w:t>
      </w:r>
    </w:p>
    <w:bookmarkEnd w:id="0"/>
    <w:p w:rsidR="00CE0E3D" w:rsidRDefault="00CE0E3D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181DC1" w:rsidRDefault="00181DC1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181DC1" w:rsidRDefault="00181DC1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786653" w:rsidRDefault="00786653" w:rsidP="00004D3A">
      <w:pPr>
        <w:tabs>
          <w:tab w:val="left" w:pos="0"/>
          <w:tab w:val="left" w:pos="7230"/>
        </w:tabs>
        <w:rPr>
          <w:snapToGrid w:val="0"/>
          <w:sz w:val="28"/>
          <w:szCs w:val="28"/>
        </w:rPr>
      </w:pPr>
    </w:p>
    <w:p w:rsidR="003B5790" w:rsidRDefault="00CE7C2F" w:rsidP="00004D3A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142EE4">
        <w:rPr>
          <w:sz w:val="28"/>
          <w:szCs w:val="28"/>
        </w:rPr>
        <w:t>я</w:t>
      </w:r>
      <w:r>
        <w:rPr>
          <w:sz w:val="28"/>
          <w:szCs w:val="28"/>
        </w:rPr>
        <w:t xml:space="preserve"> Собрания депутатов-</w:t>
      </w:r>
    </w:p>
    <w:p w:rsidR="00CE7C2F" w:rsidRDefault="00CE7C2F" w:rsidP="00004D3A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Глав</w:t>
      </w:r>
      <w:r w:rsidR="001B4EDC">
        <w:rPr>
          <w:sz w:val="28"/>
          <w:szCs w:val="28"/>
        </w:rPr>
        <w:t>а</w:t>
      </w:r>
      <w:r>
        <w:rPr>
          <w:sz w:val="28"/>
          <w:szCs w:val="28"/>
        </w:rPr>
        <w:t xml:space="preserve"> Обильненского сельского поселения                                     </w:t>
      </w:r>
      <w:r w:rsidR="00E92139">
        <w:rPr>
          <w:sz w:val="28"/>
          <w:szCs w:val="28"/>
        </w:rPr>
        <w:t>С. А. Бабаев</w:t>
      </w:r>
    </w:p>
    <w:sectPr w:rsidR="00CE7C2F" w:rsidSect="00004D3A">
      <w:footerReference w:type="even" r:id="rId8"/>
      <w:footerReference w:type="default" r:id="rId9"/>
      <w:pgSz w:w="11906" w:h="16838"/>
      <w:pgMar w:top="709" w:right="707" w:bottom="42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FB3" w:rsidRDefault="00DE6FB3">
      <w:r>
        <w:separator/>
      </w:r>
    </w:p>
  </w:endnote>
  <w:endnote w:type="continuationSeparator" w:id="0">
    <w:p w:rsidR="00DE6FB3" w:rsidRDefault="00DE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FB3" w:rsidRDefault="004938E9" w:rsidP="004D4CF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E6FB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E6FB3" w:rsidRDefault="00DE6FB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FB3" w:rsidRDefault="004938E9" w:rsidP="004D4CF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E6FB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313EA">
      <w:rPr>
        <w:rStyle w:val="a8"/>
        <w:noProof/>
      </w:rPr>
      <w:t>1</w:t>
    </w:r>
    <w:r>
      <w:rPr>
        <w:rStyle w:val="a8"/>
      </w:rPr>
      <w:fldChar w:fldCharType="end"/>
    </w:r>
  </w:p>
  <w:p w:rsidR="00DE6FB3" w:rsidRDefault="00DE6F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FB3" w:rsidRDefault="00DE6FB3">
      <w:r>
        <w:separator/>
      </w:r>
    </w:p>
  </w:footnote>
  <w:footnote w:type="continuationSeparator" w:id="0">
    <w:p w:rsidR="00DE6FB3" w:rsidRDefault="00DE6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7A5C"/>
    <w:multiLevelType w:val="hybridMultilevel"/>
    <w:tmpl w:val="3F4A7B5C"/>
    <w:lvl w:ilvl="0" w:tplc="8D569DC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550158"/>
    <w:multiLevelType w:val="hybridMultilevel"/>
    <w:tmpl w:val="DEA85438"/>
    <w:lvl w:ilvl="0" w:tplc="6D583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CE3778"/>
    <w:multiLevelType w:val="hybridMultilevel"/>
    <w:tmpl w:val="A5424AE2"/>
    <w:lvl w:ilvl="0" w:tplc="8328055A">
      <w:start w:val="1"/>
      <w:numFmt w:val="decimal"/>
      <w:lvlText w:val="%1."/>
      <w:lvlJc w:val="left"/>
      <w:pPr>
        <w:ind w:left="1222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" w15:restartNumberingAfterBreak="0">
    <w:nsid w:val="1BF66425"/>
    <w:multiLevelType w:val="hybridMultilevel"/>
    <w:tmpl w:val="D05C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A2A4C"/>
    <w:multiLevelType w:val="multilevel"/>
    <w:tmpl w:val="A7FCD9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431E053A"/>
    <w:multiLevelType w:val="multilevel"/>
    <w:tmpl w:val="452E59D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4DE34D31"/>
    <w:multiLevelType w:val="hybridMultilevel"/>
    <w:tmpl w:val="D946D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0B71B8"/>
    <w:multiLevelType w:val="hybridMultilevel"/>
    <w:tmpl w:val="6492A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855"/>
    <w:rsid w:val="00004D3A"/>
    <w:rsid w:val="00011024"/>
    <w:rsid w:val="00014A3C"/>
    <w:rsid w:val="00014F3F"/>
    <w:rsid w:val="00021D8D"/>
    <w:rsid w:val="0002667F"/>
    <w:rsid w:val="0003032F"/>
    <w:rsid w:val="00031FB2"/>
    <w:rsid w:val="00037DF7"/>
    <w:rsid w:val="0005055E"/>
    <w:rsid w:val="00063613"/>
    <w:rsid w:val="0006797C"/>
    <w:rsid w:val="000747EC"/>
    <w:rsid w:val="000879D0"/>
    <w:rsid w:val="00090BC9"/>
    <w:rsid w:val="00095635"/>
    <w:rsid w:val="000969BD"/>
    <w:rsid w:val="000A1F6C"/>
    <w:rsid w:val="000A5008"/>
    <w:rsid w:val="000C028B"/>
    <w:rsid w:val="000C13C0"/>
    <w:rsid w:val="000D1CEF"/>
    <w:rsid w:val="000E0B55"/>
    <w:rsid w:val="000E2174"/>
    <w:rsid w:val="000E3206"/>
    <w:rsid w:val="000E3451"/>
    <w:rsid w:val="000E45D5"/>
    <w:rsid w:val="000E650A"/>
    <w:rsid w:val="000F4A48"/>
    <w:rsid w:val="00103E40"/>
    <w:rsid w:val="001062B4"/>
    <w:rsid w:val="00111644"/>
    <w:rsid w:val="00112C49"/>
    <w:rsid w:val="001147B9"/>
    <w:rsid w:val="00123F14"/>
    <w:rsid w:val="00126CED"/>
    <w:rsid w:val="00133011"/>
    <w:rsid w:val="00142EE4"/>
    <w:rsid w:val="001435F2"/>
    <w:rsid w:val="00144BF9"/>
    <w:rsid w:val="00145178"/>
    <w:rsid w:val="001455C1"/>
    <w:rsid w:val="0014614A"/>
    <w:rsid w:val="00167244"/>
    <w:rsid w:val="001676C0"/>
    <w:rsid w:val="001677D7"/>
    <w:rsid w:val="00171AFA"/>
    <w:rsid w:val="00176FB1"/>
    <w:rsid w:val="00181DC1"/>
    <w:rsid w:val="00192AC9"/>
    <w:rsid w:val="00195340"/>
    <w:rsid w:val="001979AF"/>
    <w:rsid w:val="001B04FF"/>
    <w:rsid w:val="001B18E8"/>
    <w:rsid w:val="001B4EDC"/>
    <w:rsid w:val="001C33E2"/>
    <w:rsid w:val="001C5469"/>
    <w:rsid w:val="001D0427"/>
    <w:rsid w:val="001D7BBD"/>
    <w:rsid w:val="001E51A8"/>
    <w:rsid w:val="0020015E"/>
    <w:rsid w:val="002047B3"/>
    <w:rsid w:val="00206209"/>
    <w:rsid w:val="0021217F"/>
    <w:rsid w:val="00217926"/>
    <w:rsid w:val="00217E9E"/>
    <w:rsid w:val="0022145D"/>
    <w:rsid w:val="00224182"/>
    <w:rsid w:val="002250F0"/>
    <w:rsid w:val="00232C22"/>
    <w:rsid w:val="002344E4"/>
    <w:rsid w:val="00240D80"/>
    <w:rsid w:val="00250033"/>
    <w:rsid w:val="00252BD2"/>
    <w:rsid w:val="00253A7B"/>
    <w:rsid w:val="00261B03"/>
    <w:rsid w:val="00261D6E"/>
    <w:rsid w:val="00265F61"/>
    <w:rsid w:val="00270209"/>
    <w:rsid w:val="00271773"/>
    <w:rsid w:val="00276676"/>
    <w:rsid w:val="0028066B"/>
    <w:rsid w:val="00283A7A"/>
    <w:rsid w:val="00285FC3"/>
    <w:rsid w:val="00287A94"/>
    <w:rsid w:val="00290A68"/>
    <w:rsid w:val="00295D2B"/>
    <w:rsid w:val="002A0378"/>
    <w:rsid w:val="002A1F1A"/>
    <w:rsid w:val="002A5E83"/>
    <w:rsid w:val="002B36B5"/>
    <w:rsid w:val="002B4BEB"/>
    <w:rsid w:val="002B6BB2"/>
    <w:rsid w:val="002C3FCD"/>
    <w:rsid w:val="002D5FDA"/>
    <w:rsid w:val="002E5C6B"/>
    <w:rsid w:val="002F0807"/>
    <w:rsid w:val="00301189"/>
    <w:rsid w:val="00301AB7"/>
    <w:rsid w:val="0030375C"/>
    <w:rsid w:val="003203B7"/>
    <w:rsid w:val="0033273D"/>
    <w:rsid w:val="003528E4"/>
    <w:rsid w:val="0036622F"/>
    <w:rsid w:val="00375E2B"/>
    <w:rsid w:val="003A0D84"/>
    <w:rsid w:val="003A5E02"/>
    <w:rsid w:val="003A6109"/>
    <w:rsid w:val="003B5790"/>
    <w:rsid w:val="003C3F11"/>
    <w:rsid w:val="003D42F8"/>
    <w:rsid w:val="003D74F0"/>
    <w:rsid w:val="003E082E"/>
    <w:rsid w:val="003E3FD7"/>
    <w:rsid w:val="003E4480"/>
    <w:rsid w:val="003E46C9"/>
    <w:rsid w:val="003E54D8"/>
    <w:rsid w:val="003E5EA4"/>
    <w:rsid w:val="003F0146"/>
    <w:rsid w:val="003F34CB"/>
    <w:rsid w:val="004004F7"/>
    <w:rsid w:val="00402233"/>
    <w:rsid w:val="00403C21"/>
    <w:rsid w:val="00406090"/>
    <w:rsid w:val="00421957"/>
    <w:rsid w:val="00421D20"/>
    <w:rsid w:val="00422456"/>
    <w:rsid w:val="004225C5"/>
    <w:rsid w:val="004364CD"/>
    <w:rsid w:val="00440AB5"/>
    <w:rsid w:val="00440C2C"/>
    <w:rsid w:val="00443D7D"/>
    <w:rsid w:val="00450FF1"/>
    <w:rsid w:val="00453C62"/>
    <w:rsid w:val="004630E9"/>
    <w:rsid w:val="00466D22"/>
    <w:rsid w:val="00470CE0"/>
    <w:rsid w:val="00482ACB"/>
    <w:rsid w:val="0048682E"/>
    <w:rsid w:val="0049375A"/>
    <w:rsid w:val="004938E9"/>
    <w:rsid w:val="004A0520"/>
    <w:rsid w:val="004B6412"/>
    <w:rsid w:val="004C5726"/>
    <w:rsid w:val="004C5A8B"/>
    <w:rsid w:val="004D27B9"/>
    <w:rsid w:val="004D4CFC"/>
    <w:rsid w:val="004D613C"/>
    <w:rsid w:val="004E4691"/>
    <w:rsid w:val="004F57FE"/>
    <w:rsid w:val="004F6903"/>
    <w:rsid w:val="004F7D98"/>
    <w:rsid w:val="005018D8"/>
    <w:rsid w:val="00511CA0"/>
    <w:rsid w:val="00516456"/>
    <w:rsid w:val="0051722C"/>
    <w:rsid w:val="0051752B"/>
    <w:rsid w:val="005206B2"/>
    <w:rsid w:val="005249A0"/>
    <w:rsid w:val="005334DB"/>
    <w:rsid w:val="00533529"/>
    <w:rsid w:val="00547351"/>
    <w:rsid w:val="00547949"/>
    <w:rsid w:val="00552264"/>
    <w:rsid w:val="00555169"/>
    <w:rsid w:val="00560C14"/>
    <w:rsid w:val="00562417"/>
    <w:rsid w:val="005671DE"/>
    <w:rsid w:val="0057170C"/>
    <w:rsid w:val="005732C3"/>
    <w:rsid w:val="00574028"/>
    <w:rsid w:val="00583016"/>
    <w:rsid w:val="005831E7"/>
    <w:rsid w:val="00595FA7"/>
    <w:rsid w:val="005A3AB1"/>
    <w:rsid w:val="005B0D6F"/>
    <w:rsid w:val="005B1719"/>
    <w:rsid w:val="005B178C"/>
    <w:rsid w:val="005B1846"/>
    <w:rsid w:val="005D01BE"/>
    <w:rsid w:val="005D334F"/>
    <w:rsid w:val="005D5E23"/>
    <w:rsid w:val="005E3D1F"/>
    <w:rsid w:val="005F233E"/>
    <w:rsid w:val="005F2E81"/>
    <w:rsid w:val="006027F5"/>
    <w:rsid w:val="0060664A"/>
    <w:rsid w:val="00607000"/>
    <w:rsid w:val="0060789F"/>
    <w:rsid w:val="00622AE4"/>
    <w:rsid w:val="00624263"/>
    <w:rsid w:val="00626E5D"/>
    <w:rsid w:val="0064001B"/>
    <w:rsid w:val="0064131D"/>
    <w:rsid w:val="0064522F"/>
    <w:rsid w:val="0065131A"/>
    <w:rsid w:val="00654F7A"/>
    <w:rsid w:val="006575D6"/>
    <w:rsid w:val="00657CC6"/>
    <w:rsid w:val="006712C0"/>
    <w:rsid w:val="00671BBE"/>
    <w:rsid w:val="006743DE"/>
    <w:rsid w:val="0068436D"/>
    <w:rsid w:val="00684F58"/>
    <w:rsid w:val="006854EA"/>
    <w:rsid w:val="006864D8"/>
    <w:rsid w:val="006879D5"/>
    <w:rsid w:val="00696882"/>
    <w:rsid w:val="006A758F"/>
    <w:rsid w:val="006B30B7"/>
    <w:rsid w:val="006B5662"/>
    <w:rsid w:val="006C4773"/>
    <w:rsid w:val="006D349E"/>
    <w:rsid w:val="006D75A8"/>
    <w:rsid w:val="006D75E4"/>
    <w:rsid w:val="006E4CE0"/>
    <w:rsid w:val="006E66B2"/>
    <w:rsid w:val="006F3E6A"/>
    <w:rsid w:val="006F44E7"/>
    <w:rsid w:val="00701B65"/>
    <w:rsid w:val="007066D6"/>
    <w:rsid w:val="00706E42"/>
    <w:rsid w:val="00707E33"/>
    <w:rsid w:val="0071307A"/>
    <w:rsid w:val="0073191D"/>
    <w:rsid w:val="0076264A"/>
    <w:rsid w:val="0076374B"/>
    <w:rsid w:val="00767388"/>
    <w:rsid w:val="00767771"/>
    <w:rsid w:val="00767D02"/>
    <w:rsid w:val="00773D3E"/>
    <w:rsid w:val="00782978"/>
    <w:rsid w:val="00784619"/>
    <w:rsid w:val="00786653"/>
    <w:rsid w:val="007933DA"/>
    <w:rsid w:val="007935DA"/>
    <w:rsid w:val="007938D3"/>
    <w:rsid w:val="00797F5A"/>
    <w:rsid w:val="007A1D62"/>
    <w:rsid w:val="007A632F"/>
    <w:rsid w:val="007B10C5"/>
    <w:rsid w:val="007B184B"/>
    <w:rsid w:val="007B3837"/>
    <w:rsid w:val="007B42F4"/>
    <w:rsid w:val="007B5D3B"/>
    <w:rsid w:val="007B7A2B"/>
    <w:rsid w:val="007C63AC"/>
    <w:rsid w:val="007C655D"/>
    <w:rsid w:val="007D41C8"/>
    <w:rsid w:val="007E2B46"/>
    <w:rsid w:val="007E5E5E"/>
    <w:rsid w:val="00801EC2"/>
    <w:rsid w:val="00803B88"/>
    <w:rsid w:val="00803BAA"/>
    <w:rsid w:val="00804D08"/>
    <w:rsid w:val="00805DB9"/>
    <w:rsid w:val="00812583"/>
    <w:rsid w:val="008277B7"/>
    <w:rsid w:val="008313EA"/>
    <w:rsid w:val="0083337D"/>
    <w:rsid w:val="008338CD"/>
    <w:rsid w:val="0084410D"/>
    <w:rsid w:val="0085689F"/>
    <w:rsid w:val="00860431"/>
    <w:rsid w:val="008605CE"/>
    <w:rsid w:val="00862DE9"/>
    <w:rsid w:val="00871E85"/>
    <w:rsid w:val="0087698E"/>
    <w:rsid w:val="008816D1"/>
    <w:rsid w:val="00882423"/>
    <w:rsid w:val="008862B7"/>
    <w:rsid w:val="00897AEE"/>
    <w:rsid w:val="008A2350"/>
    <w:rsid w:val="008B4A53"/>
    <w:rsid w:val="008B4CF7"/>
    <w:rsid w:val="008B6E0F"/>
    <w:rsid w:val="008C1E29"/>
    <w:rsid w:val="008C2693"/>
    <w:rsid w:val="008C5537"/>
    <w:rsid w:val="008D123A"/>
    <w:rsid w:val="008D1E8F"/>
    <w:rsid w:val="008E7C25"/>
    <w:rsid w:val="00903A69"/>
    <w:rsid w:val="0091162D"/>
    <w:rsid w:val="009222D7"/>
    <w:rsid w:val="009308BB"/>
    <w:rsid w:val="009405CC"/>
    <w:rsid w:val="00944ACD"/>
    <w:rsid w:val="009465BF"/>
    <w:rsid w:val="0094694C"/>
    <w:rsid w:val="00950798"/>
    <w:rsid w:val="00960426"/>
    <w:rsid w:val="009612F0"/>
    <w:rsid w:val="009653B1"/>
    <w:rsid w:val="00975174"/>
    <w:rsid w:val="009805A0"/>
    <w:rsid w:val="00994A7F"/>
    <w:rsid w:val="009950BE"/>
    <w:rsid w:val="009A08B7"/>
    <w:rsid w:val="009A2291"/>
    <w:rsid w:val="009A4503"/>
    <w:rsid w:val="009A59FE"/>
    <w:rsid w:val="009B3DA6"/>
    <w:rsid w:val="009C0CFA"/>
    <w:rsid w:val="009C5AE0"/>
    <w:rsid w:val="009C6E92"/>
    <w:rsid w:val="009D2269"/>
    <w:rsid w:val="009D3CA1"/>
    <w:rsid w:val="009D43EB"/>
    <w:rsid w:val="009E0A9D"/>
    <w:rsid w:val="009E4661"/>
    <w:rsid w:val="009E52F6"/>
    <w:rsid w:val="009E78CA"/>
    <w:rsid w:val="009E7C94"/>
    <w:rsid w:val="009F45E4"/>
    <w:rsid w:val="00A00DF0"/>
    <w:rsid w:val="00A12437"/>
    <w:rsid w:val="00A12C3F"/>
    <w:rsid w:val="00A21855"/>
    <w:rsid w:val="00A226DD"/>
    <w:rsid w:val="00A272BA"/>
    <w:rsid w:val="00A41716"/>
    <w:rsid w:val="00A42436"/>
    <w:rsid w:val="00A45D0E"/>
    <w:rsid w:val="00A46798"/>
    <w:rsid w:val="00A5588F"/>
    <w:rsid w:val="00A573EF"/>
    <w:rsid w:val="00A61C16"/>
    <w:rsid w:val="00A71A37"/>
    <w:rsid w:val="00A77431"/>
    <w:rsid w:val="00A81EEA"/>
    <w:rsid w:val="00A878A1"/>
    <w:rsid w:val="00A95B29"/>
    <w:rsid w:val="00AA02AE"/>
    <w:rsid w:val="00AA3A73"/>
    <w:rsid w:val="00AB2A69"/>
    <w:rsid w:val="00AB4A45"/>
    <w:rsid w:val="00AB68A2"/>
    <w:rsid w:val="00AD0156"/>
    <w:rsid w:val="00AD11EF"/>
    <w:rsid w:val="00AD128D"/>
    <w:rsid w:val="00AD35CC"/>
    <w:rsid w:val="00AE27C5"/>
    <w:rsid w:val="00AF4DF5"/>
    <w:rsid w:val="00AF757D"/>
    <w:rsid w:val="00B12983"/>
    <w:rsid w:val="00B144DC"/>
    <w:rsid w:val="00B157CE"/>
    <w:rsid w:val="00B16D81"/>
    <w:rsid w:val="00B25118"/>
    <w:rsid w:val="00B26B6C"/>
    <w:rsid w:val="00B31000"/>
    <w:rsid w:val="00B3363D"/>
    <w:rsid w:val="00B415F5"/>
    <w:rsid w:val="00B43187"/>
    <w:rsid w:val="00B457D8"/>
    <w:rsid w:val="00B6200C"/>
    <w:rsid w:val="00B64369"/>
    <w:rsid w:val="00B660B5"/>
    <w:rsid w:val="00B66C73"/>
    <w:rsid w:val="00B7539E"/>
    <w:rsid w:val="00B75CB2"/>
    <w:rsid w:val="00B83D0C"/>
    <w:rsid w:val="00BA6151"/>
    <w:rsid w:val="00BB4D22"/>
    <w:rsid w:val="00BB56ED"/>
    <w:rsid w:val="00BC780A"/>
    <w:rsid w:val="00BF62F1"/>
    <w:rsid w:val="00C07F9F"/>
    <w:rsid w:val="00C13CB5"/>
    <w:rsid w:val="00C31DA1"/>
    <w:rsid w:val="00C34F65"/>
    <w:rsid w:val="00C418F4"/>
    <w:rsid w:val="00C43A16"/>
    <w:rsid w:val="00C5115E"/>
    <w:rsid w:val="00C6517E"/>
    <w:rsid w:val="00C67795"/>
    <w:rsid w:val="00C72281"/>
    <w:rsid w:val="00C7320E"/>
    <w:rsid w:val="00CA5225"/>
    <w:rsid w:val="00CC5375"/>
    <w:rsid w:val="00CC5921"/>
    <w:rsid w:val="00CD648F"/>
    <w:rsid w:val="00CE0E3D"/>
    <w:rsid w:val="00CE47F5"/>
    <w:rsid w:val="00CE5864"/>
    <w:rsid w:val="00CE5EFF"/>
    <w:rsid w:val="00CE748D"/>
    <w:rsid w:val="00CE7C2F"/>
    <w:rsid w:val="00CF2C5D"/>
    <w:rsid w:val="00D00A5E"/>
    <w:rsid w:val="00D06AE1"/>
    <w:rsid w:val="00D13252"/>
    <w:rsid w:val="00D15A85"/>
    <w:rsid w:val="00D162BA"/>
    <w:rsid w:val="00D31A8B"/>
    <w:rsid w:val="00D33331"/>
    <w:rsid w:val="00D35BF4"/>
    <w:rsid w:val="00D37850"/>
    <w:rsid w:val="00D4005A"/>
    <w:rsid w:val="00D50C48"/>
    <w:rsid w:val="00D56064"/>
    <w:rsid w:val="00D63C76"/>
    <w:rsid w:val="00D76ABA"/>
    <w:rsid w:val="00D80E27"/>
    <w:rsid w:val="00D83796"/>
    <w:rsid w:val="00DA0F6B"/>
    <w:rsid w:val="00DA58BE"/>
    <w:rsid w:val="00DB2F00"/>
    <w:rsid w:val="00DC1571"/>
    <w:rsid w:val="00DC4B4A"/>
    <w:rsid w:val="00DD11F2"/>
    <w:rsid w:val="00DD2909"/>
    <w:rsid w:val="00DD7590"/>
    <w:rsid w:val="00DE4079"/>
    <w:rsid w:val="00DE6FB3"/>
    <w:rsid w:val="00DF39ED"/>
    <w:rsid w:val="00DF5260"/>
    <w:rsid w:val="00E02D7C"/>
    <w:rsid w:val="00E12126"/>
    <w:rsid w:val="00E129EF"/>
    <w:rsid w:val="00E1443B"/>
    <w:rsid w:val="00E1537F"/>
    <w:rsid w:val="00E15926"/>
    <w:rsid w:val="00E2085D"/>
    <w:rsid w:val="00E31A83"/>
    <w:rsid w:val="00E360F4"/>
    <w:rsid w:val="00E4002D"/>
    <w:rsid w:val="00E42F87"/>
    <w:rsid w:val="00E50BC4"/>
    <w:rsid w:val="00E6190F"/>
    <w:rsid w:val="00E62BFE"/>
    <w:rsid w:val="00E643F5"/>
    <w:rsid w:val="00E66C0D"/>
    <w:rsid w:val="00E716E1"/>
    <w:rsid w:val="00E806FB"/>
    <w:rsid w:val="00E85B0C"/>
    <w:rsid w:val="00E92139"/>
    <w:rsid w:val="00E92C18"/>
    <w:rsid w:val="00E960D5"/>
    <w:rsid w:val="00EB03AB"/>
    <w:rsid w:val="00EB2C37"/>
    <w:rsid w:val="00EB5071"/>
    <w:rsid w:val="00EC0109"/>
    <w:rsid w:val="00EC0779"/>
    <w:rsid w:val="00EC24C2"/>
    <w:rsid w:val="00EC4A76"/>
    <w:rsid w:val="00EC4B92"/>
    <w:rsid w:val="00EC660A"/>
    <w:rsid w:val="00ED504E"/>
    <w:rsid w:val="00EE40EA"/>
    <w:rsid w:val="00EE6CD3"/>
    <w:rsid w:val="00EE7930"/>
    <w:rsid w:val="00EF487B"/>
    <w:rsid w:val="00F03D1A"/>
    <w:rsid w:val="00F04275"/>
    <w:rsid w:val="00F0681F"/>
    <w:rsid w:val="00F23DC8"/>
    <w:rsid w:val="00F26D88"/>
    <w:rsid w:val="00F3131C"/>
    <w:rsid w:val="00F43776"/>
    <w:rsid w:val="00F458CE"/>
    <w:rsid w:val="00F5154A"/>
    <w:rsid w:val="00F538BA"/>
    <w:rsid w:val="00F619B0"/>
    <w:rsid w:val="00F628C7"/>
    <w:rsid w:val="00F71217"/>
    <w:rsid w:val="00F72B47"/>
    <w:rsid w:val="00F746FD"/>
    <w:rsid w:val="00F8043F"/>
    <w:rsid w:val="00F818ED"/>
    <w:rsid w:val="00FA6CB7"/>
    <w:rsid w:val="00FB2EAE"/>
    <w:rsid w:val="00FB79E6"/>
    <w:rsid w:val="00FD112C"/>
    <w:rsid w:val="00FD1699"/>
    <w:rsid w:val="00FD17AD"/>
    <w:rsid w:val="00FD5CF3"/>
    <w:rsid w:val="00FE0F27"/>
    <w:rsid w:val="00FE1534"/>
    <w:rsid w:val="00FE2379"/>
    <w:rsid w:val="00FE3767"/>
    <w:rsid w:val="00FE449E"/>
    <w:rsid w:val="00FF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FA0949-AE5E-4765-A2AF-BC0567D54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855"/>
    <w:rPr>
      <w:sz w:val="24"/>
      <w:szCs w:val="24"/>
    </w:rPr>
  </w:style>
  <w:style w:type="paragraph" w:styleId="1">
    <w:name w:val="heading 1"/>
    <w:basedOn w:val="a"/>
    <w:next w:val="a"/>
    <w:qFormat/>
    <w:rsid w:val="00A2185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185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A21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A21855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A21855"/>
    <w:pPr>
      <w:ind w:left="567" w:right="-1333" w:firstLine="851"/>
      <w:jc w:val="both"/>
    </w:pPr>
    <w:rPr>
      <w:sz w:val="28"/>
      <w:szCs w:val="20"/>
    </w:rPr>
  </w:style>
  <w:style w:type="paragraph" w:customStyle="1" w:styleId="ConsPlusTitle">
    <w:name w:val="ConsPlusTitle"/>
    <w:rsid w:val="00A21855"/>
    <w:pPr>
      <w:widowControl w:val="0"/>
    </w:pPr>
    <w:rPr>
      <w:rFonts w:ascii="Arial" w:hAnsi="Arial"/>
      <w:b/>
      <w:snapToGrid w:val="0"/>
    </w:rPr>
  </w:style>
  <w:style w:type="paragraph" w:styleId="2">
    <w:name w:val="Body Text 2"/>
    <w:basedOn w:val="a"/>
    <w:link w:val="20"/>
    <w:rsid w:val="00A21855"/>
    <w:rPr>
      <w:sz w:val="28"/>
      <w:szCs w:val="20"/>
    </w:rPr>
  </w:style>
  <w:style w:type="paragraph" w:styleId="a5">
    <w:name w:val="Balloon Text"/>
    <w:basedOn w:val="a"/>
    <w:link w:val="a6"/>
    <w:rsid w:val="006027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027F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D4CF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D4CFC"/>
  </w:style>
  <w:style w:type="paragraph" w:customStyle="1" w:styleId="ConsTitle">
    <w:name w:val="ConsTitle"/>
    <w:rsid w:val="000679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D560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56064"/>
    <w:rPr>
      <w:sz w:val="24"/>
      <w:szCs w:val="24"/>
    </w:rPr>
  </w:style>
  <w:style w:type="character" w:customStyle="1" w:styleId="20">
    <w:name w:val="Основной текст 2 Знак"/>
    <w:link w:val="2"/>
    <w:rsid w:val="00767D02"/>
    <w:rPr>
      <w:sz w:val="28"/>
    </w:rPr>
  </w:style>
  <w:style w:type="character" w:customStyle="1" w:styleId="pre">
    <w:name w:val="pre"/>
    <w:rsid w:val="00DF39ED"/>
  </w:style>
  <w:style w:type="character" w:customStyle="1" w:styleId="ab">
    <w:name w:val="Основной текст_"/>
    <w:link w:val="10"/>
    <w:rsid w:val="004F6903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4F6903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</w:rPr>
  </w:style>
  <w:style w:type="paragraph" w:customStyle="1" w:styleId="docdata">
    <w:name w:val="docdata"/>
    <w:aliases w:val="docy,v5,3316,bqiaagaaeyqcaaagiaiaaapccqaabeojaaaaaaaaaaaaaaaaaaaaaaaaaaaaaaaaaaaaaaaaaaaaaaaaaaaaaaaaaaaaaaaaaaaaaaaaaaaaaaaaaaaaaaaaaaaaaaaaaaaaaaaaaaaaaaaaaaaaaaaaaaaaaaaaaaaaaaaaaaaaaaaaaaaaaaaaaaaaaaaaaaaaaaaaaaaaaaaaaaaaaaaaaaaaaaaaaaaaaaaa"/>
    <w:basedOn w:val="a"/>
    <w:rsid w:val="00516456"/>
    <w:pPr>
      <w:spacing w:before="100" w:beforeAutospacing="1" w:after="100" w:afterAutospacing="1"/>
    </w:pPr>
  </w:style>
  <w:style w:type="paragraph" w:styleId="ac">
    <w:name w:val="Normal (Web)"/>
    <w:basedOn w:val="a"/>
    <w:uiPriority w:val="99"/>
    <w:unhideWhenUsed/>
    <w:rsid w:val="00516456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AA3A73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D162BA"/>
    <w:rPr>
      <w:rFonts w:ascii="Arial" w:hAnsi="Arial"/>
      <w:snapToGrid w:val="0"/>
    </w:rPr>
  </w:style>
  <w:style w:type="character" w:customStyle="1" w:styleId="ae">
    <w:name w:val="Гипертекстовая ссылка"/>
    <w:basedOn w:val="a0"/>
    <w:uiPriority w:val="99"/>
    <w:rsid w:val="00440C2C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66CAA-8B76-414B-81DF-DE1A2112B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2034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решение</vt:lpstr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решение</dc:title>
  <dc:creator>User</dc:creator>
  <cp:lastModifiedBy>USER</cp:lastModifiedBy>
  <cp:revision>43</cp:revision>
  <cp:lastPrinted>2024-12-24T13:43:00Z</cp:lastPrinted>
  <dcterms:created xsi:type="dcterms:W3CDTF">2025-01-23T14:22:00Z</dcterms:created>
  <dcterms:modified xsi:type="dcterms:W3CDTF">2025-12-26T12:51:00Z</dcterms:modified>
</cp:coreProperties>
</file>